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648" w:rsidRPr="006556DE" w:rsidRDefault="00671648" w:rsidP="00671648">
      <w:pPr>
        <w:spacing w:before="100" w:beforeAutospacing="1" w:after="100" w:afterAutospacing="1" w:line="240" w:lineRule="auto"/>
        <w:jc w:val="center"/>
        <w:rPr>
          <w:rFonts w:ascii="Times New Roman" w:eastAsia="Times New Roman" w:hAnsi="Times New Roman" w:cs="Times New Roman"/>
          <w:b/>
          <w:bCs/>
          <w:szCs w:val="24"/>
          <w:lang w:eastAsia="lt-LT"/>
        </w:rPr>
      </w:pPr>
      <w:r w:rsidRPr="006556DE">
        <w:rPr>
          <w:rFonts w:ascii="Times New Roman" w:eastAsia="Times New Roman" w:hAnsi="Times New Roman" w:cs="Times New Roman"/>
          <w:b/>
          <w:bCs/>
          <w:szCs w:val="24"/>
          <w:lang w:eastAsia="lt-LT"/>
        </w:rPr>
        <w:t xml:space="preserve">DAUGIABUČIO NAMO  </w:t>
      </w:r>
      <w:r w:rsidR="00F2294C">
        <w:rPr>
          <w:rFonts w:ascii="Times New Roman" w:eastAsia="Times New Roman" w:hAnsi="Times New Roman" w:cs="Times New Roman"/>
          <w:b/>
          <w:bCs/>
          <w:szCs w:val="24"/>
          <w:lang w:eastAsia="lt-LT"/>
        </w:rPr>
        <w:t>.............................................</w:t>
      </w:r>
      <w:r w:rsidRPr="006556DE">
        <w:rPr>
          <w:rFonts w:ascii="Times New Roman" w:eastAsia="Times New Roman" w:hAnsi="Times New Roman" w:cs="Times New Roman"/>
          <w:b/>
          <w:bCs/>
          <w:szCs w:val="24"/>
          <w:lang w:eastAsia="lt-LT"/>
        </w:rPr>
        <w:t xml:space="preserve"> VILNIUJE</w:t>
      </w:r>
      <w:r w:rsidR="00F64311">
        <w:rPr>
          <w:rFonts w:ascii="Times New Roman" w:eastAsia="Times New Roman" w:hAnsi="Times New Roman" w:cs="Times New Roman"/>
          <w:b/>
          <w:bCs/>
          <w:szCs w:val="24"/>
          <w:lang w:eastAsia="lt-LT"/>
        </w:rPr>
        <w:t xml:space="preserve"> BUTŲ IR K</w:t>
      </w:r>
      <w:r w:rsidR="00F2294C">
        <w:rPr>
          <w:rFonts w:ascii="Times New Roman" w:eastAsia="Times New Roman" w:hAnsi="Times New Roman" w:cs="Times New Roman"/>
          <w:b/>
          <w:bCs/>
          <w:szCs w:val="24"/>
          <w:lang w:eastAsia="lt-LT"/>
        </w:rPr>
        <w:t>ITŲ PATALPŲ SAVININKŲ .....................................</w:t>
      </w:r>
      <w:bookmarkStart w:id="0" w:name="_GoBack"/>
      <w:bookmarkEnd w:id="0"/>
      <w:r w:rsidR="00F64311">
        <w:rPr>
          <w:rFonts w:ascii="Times New Roman" w:eastAsia="Times New Roman" w:hAnsi="Times New Roman" w:cs="Times New Roman"/>
          <w:b/>
          <w:bCs/>
          <w:szCs w:val="24"/>
          <w:lang w:eastAsia="lt-LT"/>
        </w:rPr>
        <w:t xml:space="preserve"> </w:t>
      </w:r>
      <w:r w:rsidRPr="006556DE">
        <w:rPr>
          <w:rFonts w:ascii="Times New Roman" w:eastAsia="Times New Roman" w:hAnsi="Times New Roman" w:cs="Times New Roman"/>
          <w:b/>
          <w:bCs/>
          <w:szCs w:val="24"/>
          <w:lang w:eastAsia="lt-LT"/>
        </w:rPr>
        <w:t>SURINKIMO</w:t>
      </w:r>
    </w:p>
    <w:p w:rsidR="00671648" w:rsidRPr="006556DE" w:rsidRDefault="00671648" w:rsidP="00671648">
      <w:pPr>
        <w:spacing w:before="100" w:beforeAutospacing="1" w:after="100" w:afterAutospacing="1" w:line="240" w:lineRule="auto"/>
        <w:jc w:val="center"/>
        <w:rPr>
          <w:rFonts w:ascii="Times New Roman" w:eastAsia="Times New Roman" w:hAnsi="Times New Roman" w:cs="Times New Roman"/>
          <w:b/>
          <w:bCs/>
          <w:szCs w:val="24"/>
          <w:lang w:eastAsia="lt-LT"/>
        </w:rPr>
      </w:pPr>
      <w:r w:rsidRPr="006556DE">
        <w:rPr>
          <w:rFonts w:ascii="Times New Roman" w:eastAsia="Times New Roman" w:hAnsi="Times New Roman" w:cs="Times New Roman"/>
          <w:b/>
          <w:bCs/>
          <w:szCs w:val="24"/>
          <w:lang w:eastAsia="lt-LT"/>
        </w:rPr>
        <w:t>VARDINIO BALSAVIMO BIULETENIS</w:t>
      </w:r>
    </w:p>
    <w:tbl>
      <w:tblPr>
        <w:tblStyle w:val="Lentelstinklelis"/>
        <w:tblW w:w="0" w:type="auto"/>
        <w:tblBorders>
          <w:left w:val="none" w:sz="0" w:space="0" w:color="auto"/>
        </w:tblBorders>
        <w:tblLook w:val="04A0" w:firstRow="1" w:lastRow="0" w:firstColumn="1" w:lastColumn="0" w:noHBand="0" w:noVBand="1"/>
      </w:tblPr>
      <w:tblGrid>
        <w:gridCol w:w="421"/>
        <w:gridCol w:w="3969"/>
        <w:gridCol w:w="5237"/>
      </w:tblGrid>
      <w:tr w:rsidR="00A21E16" w:rsidTr="00FC557B">
        <w:tc>
          <w:tcPr>
            <w:tcW w:w="421" w:type="dxa"/>
            <w:tcBorders>
              <w:left w:val="single" w:sz="4" w:space="0" w:color="auto"/>
            </w:tcBorders>
          </w:tcPr>
          <w:p w:rsidR="00A21E16" w:rsidRPr="006556DE" w:rsidRDefault="00A21E16" w:rsidP="00421C3A">
            <w:pPr>
              <w:spacing w:before="100" w:beforeAutospacing="1" w:after="100" w:afterAutospacing="1"/>
              <w:jc w:val="center"/>
              <w:rPr>
                <w:rFonts w:ascii="Times New Roman" w:eastAsia="Times New Roman" w:hAnsi="Times New Roman" w:cs="Times New Roman"/>
                <w:szCs w:val="24"/>
                <w:lang w:eastAsia="lt-LT"/>
              </w:rPr>
            </w:pPr>
            <w:r w:rsidRPr="006556DE">
              <w:rPr>
                <w:rFonts w:ascii="Times New Roman" w:eastAsia="Times New Roman" w:hAnsi="Times New Roman" w:cs="Times New Roman"/>
                <w:szCs w:val="24"/>
                <w:lang w:eastAsia="lt-LT"/>
              </w:rPr>
              <w:t>1.</w:t>
            </w:r>
          </w:p>
        </w:tc>
        <w:tc>
          <w:tcPr>
            <w:tcW w:w="3969" w:type="dxa"/>
          </w:tcPr>
          <w:p w:rsidR="00A21E16" w:rsidRPr="006556DE" w:rsidRDefault="00A21E16" w:rsidP="00A21E16">
            <w:pPr>
              <w:spacing w:before="100" w:beforeAutospacing="1" w:after="100" w:afterAutospacing="1"/>
              <w:rPr>
                <w:rFonts w:ascii="Times New Roman" w:eastAsia="Times New Roman" w:hAnsi="Times New Roman" w:cs="Times New Roman"/>
                <w:szCs w:val="24"/>
                <w:lang w:eastAsia="lt-LT"/>
              </w:rPr>
            </w:pPr>
            <w:r w:rsidRPr="006556DE">
              <w:rPr>
                <w:rFonts w:ascii="Times New Roman" w:eastAsia="Times New Roman" w:hAnsi="Times New Roman" w:cs="Times New Roman"/>
                <w:szCs w:val="24"/>
                <w:lang w:eastAsia="lt-LT"/>
              </w:rPr>
              <w:t>Gyvenamojo namo adresas</w:t>
            </w:r>
          </w:p>
          <w:p w:rsidR="00A21E16" w:rsidRPr="006556DE" w:rsidRDefault="00A21E16" w:rsidP="00A21E16">
            <w:pPr>
              <w:spacing w:before="100" w:beforeAutospacing="1" w:after="100" w:afterAutospacing="1"/>
              <w:rPr>
                <w:rFonts w:ascii="Times New Roman" w:eastAsia="Times New Roman" w:hAnsi="Times New Roman" w:cs="Times New Roman"/>
                <w:szCs w:val="24"/>
                <w:lang w:eastAsia="lt-LT"/>
              </w:rPr>
            </w:pPr>
          </w:p>
        </w:tc>
        <w:tc>
          <w:tcPr>
            <w:tcW w:w="5237" w:type="dxa"/>
          </w:tcPr>
          <w:p w:rsidR="00A21E16" w:rsidRDefault="00A21E16" w:rsidP="00421C3A">
            <w:pPr>
              <w:spacing w:before="100" w:beforeAutospacing="1" w:after="100" w:afterAutospacing="1"/>
              <w:jc w:val="center"/>
              <w:rPr>
                <w:rFonts w:ascii="Times New Roman" w:eastAsia="Times New Roman" w:hAnsi="Times New Roman" w:cs="Times New Roman"/>
                <w:sz w:val="24"/>
                <w:szCs w:val="24"/>
                <w:lang w:eastAsia="lt-LT"/>
              </w:rPr>
            </w:pPr>
          </w:p>
        </w:tc>
      </w:tr>
      <w:tr w:rsidR="00A21E16" w:rsidTr="00FC557B">
        <w:trPr>
          <w:trHeight w:hRule="exact" w:val="170"/>
        </w:trPr>
        <w:tc>
          <w:tcPr>
            <w:tcW w:w="4390" w:type="dxa"/>
            <w:gridSpan w:val="2"/>
          </w:tcPr>
          <w:p w:rsidR="00A21E16" w:rsidRPr="006556DE" w:rsidRDefault="00A21E16" w:rsidP="00421C3A">
            <w:pPr>
              <w:spacing w:before="100" w:beforeAutospacing="1" w:after="100" w:afterAutospacing="1"/>
              <w:jc w:val="center"/>
              <w:rPr>
                <w:rFonts w:ascii="Times New Roman" w:eastAsia="Times New Roman" w:hAnsi="Times New Roman" w:cs="Times New Roman"/>
                <w:szCs w:val="24"/>
                <w:lang w:eastAsia="lt-LT"/>
              </w:rPr>
            </w:pPr>
          </w:p>
        </w:tc>
        <w:tc>
          <w:tcPr>
            <w:tcW w:w="5237" w:type="dxa"/>
          </w:tcPr>
          <w:p w:rsidR="00A21E16" w:rsidRPr="00A21E16" w:rsidRDefault="00A21E16" w:rsidP="00421C3A">
            <w:pPr>
              <w:spacing w:before="100" w:beforeAutospacing="1" w:after="100" w:afterAutospacing="1"/>
              <w:jc w:val="center"/>
              <w:rPr>
                <w:rFonts w:ascii="Times New Roman" w:eastAsia="Times New Roman" w:hAnsi="Times New Roman" w:cs="Times New Roman"/>
                <w:sz w:val="20"/>
                <w:szCs w:val="20"/>
                <w:vertAlign w:val="superscript"/>
                <w:lang w:eastAsia="lt-LT"/>
              </w:rPr>
            </w:pPr>
            <w:r>
              <w:rPr>
                <w:rFonts w:ascii="Times New Roman" w:eastAsia="Times New Roman" w:hAnsi="Times New Roman" w:cs="Times New Roman"/>
                <w:sz w:val="20"/>
                <w:szCs w:val="20"/>
                <w:vertAlign w:val="superscript"/>
                <w:lang w:eastAsia="lt-LT"/>
              </w:rPr>
              <w:t>(</w:t>
            </w:r>
            <w:r w:rsidRPr="00A21E16">
              <w:rPr>
                <w:rFonts w:ascii="Times New Roman" w:eastAsia="Times New Roman" w:hAnsi="Times New Roman" w:cs="Times New Roman"/>
                <w:sz w:val="20"/>
                <w:szCs w:val="20"/>
                <w:vertAlign w:val="superscript"/>
                <w:lang w:eastAsia="lt-LT"/>
              </w:rPr>
              <w:t>gatvė, namo Nr.</w:t>
            </w:r>
            <w:r>
              <w:rPr>
                <w:rFonts w:ascii="Times New Roman" w:eastAsia="Times New Roman" w:hAnsi="Times New Roman" w:cs="Times New Roman"/>
                <w:sz w:val="20"/>
                <w:szCs w:val="20"/>
                <w:vertAlign w:val="superscript"/>
                <w:lang w:eastAsia="lt-LT"/>
              </w:rPr>
              <w:t>)</w:t>
            </w:r>
          </w:p>
        </w:tc>
      </w:tr>
      <w:tr w:rsidR="00A21E16" w:rsidTr="00FC557B">
        <w:tc>
          <w:tcPr>
            <w:tcW w:w="421" w:type="dxa"/>
            <w:tcBorders>
              <w:left w:val="single" w:sz="4" w:space="0" w:color="auto"/>
            </w:tcBorders>
          </w:tcPr>
          <w:p w:rsidR="00A21E16" w:rsidRPr="006556DE" w:rsidRDefault="00A21E16" w:rsidP="00421C3A">
            <w:pPr>
              <w:spacing w:before="100" w:beforeAutospacing="1" w:after="100" w:afterAutospacing="1"/>
              <w:jc w:val="center"/>
              <w:rPr>
                <w:rFonts w:ascii="Times New Roman" w:eastAsia="Times New Roman" w:hAnsi="Times New Roman" w:cs="Times New Roman"/>
                <w:szCs w:val="24"/>
                <w:lang w:eastAsia="lt-LT"/>
              </w:rPr>
            </w:pPr>
            <w:r w:rsidRPr="006556DE">
              <w:rPr>
                <w:rFonts w:ascii="Times New Roman" w:eastAsia="Times New Roman" w:hAnsi="Times New Roman" w:cs="Times New Roman"/>
                <w:szCs w:val="24"/>
                <w:lang w:eastAsia="lt-LT"/>
              </w:rPr>
              <w:t>2.</w:t>
            </w:r>
          </w:p>
        </w:tc>
        <w:tc>
          <w:tcPr>
            <w:tcW w:w="3969" w:type="dxa"/>
          </w:tcPr>
          <w:p w:rsidR="00A21E16" w:rsidRPr="006556DE" w:rsidRDefault="00A21E16" w:rsidP="00A21E16">
            <w:pPr>
              <w:rPr>
                <w:rFonts w:ascii="Times New Roman" w:eastAsia="Times New Roman" w:hAnsi="Times New Roman" w:cs="Times New Roman"/>
                <w:szCs w:val="24"/>
                <w:lang w:eastAsia="lt-LT"/>
              </w:rPr>
            </w:pPr>
            <w:r w:rsidRPr="006556DE">
              <w:rPr>
                <w:rFonts w:ascii="Times New Roman" w:eastAsia="Times New Roman" w:hAnsi="Times New Roman" w:cs="Times New Roman"/>
                <w:szCs w:val="24"/>
                <w:lang w:eastAsia="lt-LT"/>
              </w:rPr>
              <w:t>Buto ir kitos patalpos savininkas</w:t>
            </w:r>
          </w:p>
          <w:p w:rsidR="00A21E16" w:rsidRPr="006556DE" w:rsidRDefault="00A21E16" w:rsidP="00A21E16">
            <w:pPr>
              <w:spacing w:before="100" w:beforeAutospacing="1"/>
              <w:rPr>
                <w:rFonts w:ascii="Times New Roman" w:eastAsia="Times New Roman" w:hAnsi="Times New Roman" w:cs="Times New Roman"/>
                <w:szCs w:val="24"/>
                <w:lang w:eastAsia="lt-LT"/>
              </w:rPr>
            </w:pPr>
          </w:p>
        </w:tc>
        <w:tc>
          <w:tcPr>
            <w:tcW w:w="5237" w:type="dxa"/>
          </w:tcPr>
          <w:p w:rsidR="00A21E16" w:rsidRDefault="00A21E16" w:rsidP="00421C3A">
            <w:pPr>
              <w:spacing w:before="100" w:beforeAutospacing="1" w:after="100" w:afterAutospacing="1"/>
              <w:jc w:val="center"/>
              <w:rPr>
                <w:rFonts w:ascii="Times New Roman" w:eastAsia="Times New Roman" w:hAnsi="Times New Roman" w:cs="Times New Roman"/>
                <w:sz w:val="24"/>
                <w:szCs w:val="24"/>
                <w:lang w:eastAsia="lt-LT"/>
              </w:rPr>
            </w:pPr>
          </w:p>
        </w:tc>
      </w:tr>
      <w:tr w:rsidR="00A21E16" w:rsidTr="00FC557B">
        <w:trPr>
          <w:trHeight w:hRule="exact" w:val="170"/>
        </w:trPr>
        <w:tc>
          <w:tcPr>
            <w:tcW w:w="4390" w:type="dxa"/>
            <w:gridSpan w:val="2"/>
          </w:tcPr>
          <w:p w:rsidR="00A21E16" w:rsidRPr="006556DE" w:rsidRDefault="00A21E16" w:rsidP="00421C3A">
            <w:pPr>
              <w:spacing w:before="100" w:beforeAutospacing="1" w:after="100" w:afterAutospacing="1"/>
              <w:jc w:val="center"/>
              <w:rPr>
                <w:rFonts w:ascii="Times New Roman" w:eastAsia="Times New Roman" w:hAnsi="Times New Roman" w:cs="Times New Roman"/>
                <w:szCs w:val="24"/>
                <w:lang w:eastAsia="lt-LT"/>
              </w:rPr>
            </w:pPr>
          </w:p>
        </w:tc>
        <w:tc>
          <w:tcPr>
            <w:tcW w:w="5237" w:type="dxa"/>
          </w:tcPr>
          <w:p w:rsidR="00A21E16" w:rsidRPr="00A21E16" w:rsidRDefault="00A21E16" w:rsidP="00421C3A">
            <w:pPr>
              <w:spacing w:before="100" w:beforeAutospacing="1" w:after="100" w:afterAutospacing="1"/>
              <w:jc w:val="center"/>
              <w:rPr>
                <w:rFonts w:ascii="Times New Roman" w:eastAsia="Times New Roman" w:hAnsi="Times New Roman" w:cs="Times New Roman"/>
                <w:sz w:val="24"/>
                <w:szCs w:val="24"/>
                <w:vertAlign w:val="superscript"/>
                <w:lang w:eastAsia="lt-LT"/>
              </w:rPr>
            </w:pPr>
            <w:r>
              <w:rPr>
                <w:rFonts w:ascii="Times New Roman" w:eastAsia="Times New Roman" w:hAnsi="Times New Roman" w:cs="Times New Roman"/>
                <w:sz w:val="20"/>
                <w:szCs w:val="24"/>
                <w:vertAlign w:val="superscript"/>
                <w:lang w:eastAsia="lt-LT"/>
              </w:rPr>
              <w:t>(</w:t>
            </w:r>
            <w:r w:rsidRPr="00A21E16">
              <w:rPr>
                <w:rFonts w:ascii="Times New Roman" w:eastAsia="Times New Roman" w:hAnsi="Times New Roman" w:cs="Times New Roman"/>
                <w:sz w:val="20"/>
                <w:szCs w:val="24"/>
                <w:vertAlign w:val="superscript"/>
                <w:lang w:eastAsia="lt-LT"/>
              </w:rPr>
              <w:t>vardas, pavardė, juridinio asmens pavadinimas</w:t>
            </w:r>
            <w:r>
              <w:rPr>
                <w:rFonts w:ascii="Times New Roman" w:eastAsia="Times New Roman" w:hAnsi="Times New Roman" w:cs="Times New Roman"/>
                <w:sz w:val="20"/>
                <w:szCs w:val="24"/>
                <w:vertAlign w:val="superscript"/>
                <w:lang w:eastAsia="lt-LT"/>
              </w:rPr>
              <w:t>)</w:t>
            </w:r>
          </w:p>
        </w:tc>
      </w:tr>
      <w:tr w:rsidR="00A21E16" w:rsidTr="00FC557B">
        <w:tc>
          <w:tcPr>
            <w:tcW w:w="421" w:type="dxa"/>
            <w:tcBorders>
              <w:left w:val="single" w:sz="4" w:space="0" w:color="auto"/>
            </w:tcBorders>
          </w:tcPr>
          <w:p w:rsidR="00A21E16" w:rsidRPr="006556DE" w:rsidRDefault="00A21E16" w:rsidP="00421C3A">
            <w:pPr>
              <w:spacing w:before="100" w:beforeAutospacing="1" w:after="100" w:afterAutospacing="1"/>
              <w:jc w:val="center"/>
              <w:rPr>
                <w:rFonts w:ascii="Times New Roman" w:eastAsia="Times New Roman" w:hAnsi="Times New Roman" w:cs="Times New Roman"/>
                <w:szCs w:val="24"/>
                <w:lang w:eastAsia="lt-LT"/>
              </w:rPr>
            </w:pPr>
            <w:r w:rsidRPr="006556DE">
              <w:rPr>
                <w:rFonts w:ascii="Times New Roman" w:eastAsia="Times New Roman" w:hAnsi="Times New Roman" w:cs="Times New Roman"/>
                <w:szCs w:val="24"/>
                <w:lang w:eastAsia="lt-LT"/>
              </w:rPr>
              <w:t>3.</w:t>
            </w:r>
          </w:p>
        </w:tc>
        <w:tc>
          <w:tcPr>
            <w:tcW w:w="3969" w:type="dxa"/>
          </w:tcPr>
          <w:p w:rsidR="00A21E16" w:rsidRPr="006556DE" w:rsidRDefault="00A21E16" w:rsidP="00A21E16">
            <w:pPr>
              <w:spacing w:before="100" w:beforeAutospacing="1" w:after="100" w:afterAutospacing="1"/>
              <w:rPr>
                <w:rFonts w:ascii="Times New Roman" w:eastAsia="Times New Roman" w:hAnsi="Times New Roman" w:cs="Times New Roman"/>
                <w:szCs w:val="24"/>
                <w:lang w:eastAsia="lt-LT"/>
              </w:rPr>
            </w:pPr>
            <w:r w:rsidRPr="006556DE">
              <w:rPr>
                <w:rFonts w:ascii="Times New Roman" w:eastAsia="Times New Roman" w:hAnsi="Times New Roman" w:cs="Times New Roman"/>
                <w:szCs w:val="24"/>
                <w:lang w:eastAsia="lt-LT"/>
              </w:rPr>
              <w:t>Buto ir kitos patalpos nekilnojamojo</w:t>
            </w:r>
            <w:r w:rsidR="00A725F7" w:rsidRPr="006556DE">
              <w:rPr>
                <w:rFonts w:ascii="Times New Roman" w:eastAsia="Times New Roman" w:hAnsi="Times New Roman" w:cs="Times New Roman"/>
                <w:szCs w:val="24"/>
                <w:lang w:eastAsia="lt-LT"/>
              </w:rPr>
              <w:t xml:space="preserve"> </w:t>
            </w:r>
            <w:r w:rsidRPr="006556DE">
              <w:rPr>
                <w:rFonts w:ascii="Times New Roman" w:eastAsia="Times New Roman" w:hAnsi="Times New Roman" w:cs="Times New Roman"/>
                <w:szCs w:val="24"/>
                <w:lang w:eastAsia="lt-LT"/>
              </w:rPr>
              <w:t>turto registracijos numeris</w:t>
            </w:r>
          </w:p>
          <w:p w:rsidR="00F237C6" w:rsidRPr="006556DE" w:rsidRDefault="00F237C6" w:rsidP="00A21E16">
            <w:pPr>
              <w:spacing w:before="100" w:beforeAutospacing="1" w:after="100" w:afterAutospacing="1"/>
              <w:rPr>
                <w:rFonts w:ascii="Times New Roman" w:eastAsia="Times New Roman" w:hAnsi="Times New Roman" w:cs="Times New Roman"/>
                <w:szCs w:val="24"/>
                <w:lang w:eastAsia="lt-LT"/>
              </w:rPr>
            </w:pPr>
          </w:p>
        </w:tc>
        <w:tc>
          <w:tcPr>
            <w:tcW w:w="5237" w:type="dxa"/>
            <w:tcBorders>
              <w:bottom w:val="single" w:sz="4" w:space="0" w:color="auto"/>
            </w:tcBorders>
          </w:tcPr>
          <w:p w:rsidR="00A21E16" w:rsidRDefault="00A21E16" w:rsidP="00421C3A">
            <w:pPr>
              <w:spacing w:before="100" w:beforeAutospacing="1" w:after="100" w:afterAutospacing="1"/>
              <w:jc w:val="center"/>
              <w:rPr>
                <w:rFonts w:ascii="Times New Roman" w:eastAsia="Times New Roman" w:hAnsi="Times New Roman" w:cs="Times New Roman"/>
                <w:sz w:val="24"/>
                <w:szCs w:val="24"/>
                <w:lang w:eastAsia="lt-LT"/>
              </w:rPr>
            </w:pPr>
          </w:p>
        </w:tc>
      </w:tr>
      <w:tr w:rsidR="00FC557B" w:rsidTr="00FC557B">
        <w:trPr>
          <w:trHeight w:hRule="exact" w:val="170"/>
        </w:trPr>
        <w:tc>
          <w:tcPr>
            <w:tcW w:w="4390" w:type="dxa"/>
            <w:gridSpan w:val="2"/>
            <w:tcBorders>
              <w:bottom w:val="nil"/>
            </w:tcBorders>
          </w:tcPr>
          <w:p w:rsidR="00FC557B" w:rsidRPr="00FC557B" w:rsidRDefault="00FC557B" w:rsidP="00421C3A">
            <w:pPr>
              <w:spacing w:before="100" w:beforeAutospacing="1" w:after="100" w:afterAutospacing="1"/>
              <w:jc w:val="center"/>
              <w:rPr>
                <w:rFonts w:ascii="Times New Roman" w:eastAsia="Times New Roman" w:hAnsi="Times New Roman" w:cs="Times New Roman"/>
                <w:sz w:val="12"/>
                <w:szCs w:val="24"/>
                <w:lang w:eastAsia="lt-LT"/>
              </w:rPr>
            </w:pPr>
          </w:p>
        </w:tc>
        <w:tc>
          <w:tcPr>
            <w:tcW w:w="5237" w:type="dxa"/>
            <w:tcBorders>
              <w:bottom w:val="single" w:sz="4" w:space="0" w:color="auto"/>
            </w:tcBorders>
          </w:tcPr>
          <w:p w:rsidR="00FC557B" w:rsidRPr="00A21E16" w:rsidRDefault="00FC557B" w:rsidP="00A21E16">
            <w:pPr>
              <w:spacing w:before="100" w:beforeAutospacing="1" w:after="100" w:afterAutospacing="1"/>
              <w:jc w:val="center"/>
              <w:rPr>
                <w:rFonts w:ascii="Times New Roman" w:eastAsia="Times New Roman" w:hAnsi="Times New Roman" w:cs="Times New Roman"/>
                <w:sz w:val="20"/>
                <w:szCs w:val="24"/>
                <w:vertAlign w:val="superscript"/>
                <w:lang w:eastAsia="lt-LT"/>
              </w:rPr>
            </w:pPr>
            <w:r>
              <w:rPr>
                <w:rFonts w:ascii="Times New Roman" w:eastAsia="Times New Roman" w:hAnsi="Times New Roman" w:cs="Times New Roman"/>
                <w:sz w:val="20"/>
                <w:szCs w:val="24"/>
                <w:vertAlign w:val="superscript"/>
                <w:lang w:eastAsia="lt-LT"/>
              </w:rPr>
              <w:t>(</w:t>
            </w:r>
            <w:r w:rsidRPr="00A21E16">
              <w:rPr>
                <w:rFonts w:ascii="Times New Roman" w:eastAsia="Times New Roman" w:hAnsi="Times New Roman" w:cs="Times New Roman"/>
                <w:sz w:val="20"/>
                <w:szCs w:val="24"/>
                <w:vertAlign w:val="superscript"/>
                <w:lang w:eastAsia="lt-LT"/>
              </w:rPr>
              <w:t>buto ar patalpos numeris arba patalpos unikalus numeris</w:t>
            </w:r>
            <w:r>
              <w:rPr>
                <w:rFonts w:ascii="Times New Roman" w:eastAsia="Times New Roman" w:hAnsi="Times New Roman" w:cs="Times New Roman"/>
                <w:sz w:val="20"/>
                <w:szCs w:val="24"/>
                <w:vertAlign w:val="superscript"/>
                <w:lang w:eastAsia="lt-LT"/>
              </w:rPr>
              <w:t>)</w:t>
            </w:r>
            <w:r w:rsidRPr="00A21E16">
              <w:rPr>
                <w:rFonts w:ascii="Times New Roman" w:eastAsia="Times New Roman" w:hAnsi="Times New Roman" w:cs="Times New Roman"/>
                <w:sz w:val="20"/>
                <w:szCs w:val="24"/>
                <w:vertAlign w:val="superscript"/>
                <w:lang w:eastAsia="lt-LT"/>
              </w:rPr>
              <w:t xml:space="preserve"> Nekilnojamojo turto registre)</w:t>
            </w:r>
          </w:p>
        </w:tc>
      </w:tr>
    </w:tbl>
    <w:p w:rsidR="00421C3A" w:rsidRPr="006556DE" w:rsidRDefault="00421C3A" w:rsidP="00793858">
      <w:pPr>
        <w:pStyle w:val="Sraopastraipa"/>
        <w:numPr>
          <w:ilvl w:val="0"/>
          <w:numId w:val="4"/>
        </w:numPr>
        <w:spacing w:before="100" w:beforeAutospacing="1" w:after="100" w:afterAutospacing="1" w:line="276" w:lineRule="auto"/>
        <w:ind w:left="567" w:hanging="567"/>
        <w:jc w:val="both"/>
        <w:rPr>
          <w:rFonts w:ascii="Times New Roman" w:eastAsia="Times New Roman" w:hAnsi="Times New Roman" w:cs="Times New Roman"/>
          <w:szCs w:val="24"/>
          <w:lang w:eastAsia="lt-LT"/>
        </w:rPr>
      </w:pPr>
      <w:r w:rsidRPr="006556DE">
        <w:rPr>
          <w:rFonts w:ascii="Times New Roman" w:eastAsia="Times New Roman" w:hAnsi="Times New Roman" w:cs="Times New Roman"/>
          <w:b/>
          <w:bCs/>
          <w:szCs w:val="24"/>
          <w:lang w:eastAsia="lt-LT"/>
        </w:rPr>
        <w:t>Svarstomi klausimai:</w:t>
      </w:r>
    </w:p>
    <w:p w:rsidR="00854626" w:rsidRPr="006556DE" w:rsidRDefault="005920C7" w:rsidP="00A725F7">
      <w:pPr>
        <w:spacing w:before="100" w:beforeAutospacing="1" w:after="100" w:afterAutospacing="1" w:line="276" w:lineRule="auto"/>
        <w:jc w:val="both"/>
        <w:rPr>
          <w:rFonts w:ascii="Times New Roman" w:eastAsia="Times New Roman" w:hAnsi="Times New Roman" w:cs="Times New Roman"/>
          <w:b/>
          <w:szCs w:val="24"/>
          <w:lang w:eastAsia="lt-LT"/>
        </w:rPr>
      </w:pPr>
      <w:r w:rsidRPr="006556DE">
        <w:rPr>
          <w:rFonts w:ascii="Times New Roman" w:hAnsi="Times New Roman" w:cs="Times New Roman"/>
          <w:b/>
          <w:szCs w:val="24"/>
        </w:rPr>
        <w:t>Dėl dalyvavimo namo atnaujinimo (modernizavimo) procese pagal Daugiabučių namų atnaujinimo (modernizavimo) programą, patvirtintą Lietuvos Respublikos Vyriausybės 2004-09-23 nutarimu Nr. 1213 (aktualią teisės akto redakciją) ir investicijų plano</w:t>
      </w:r>
      <w:r w:rsidR="00854626" w:rsidRPr="006556DE">
        <w:rPr>
          <w:rFonts w:ascii="Times New Roman" w:hAnsi="Times New Roman" w:cs="Times New Roman"/>
          <w:b/>
          <w:szCs w:val="24"/>
        </w:rPr>
        <w:t xml:space="preserve"> </w:t>
      </w:r>
      <w:r w:rsidRPr="006556DE">
        <w:rPr>
          <w:rFonts w:ascii="Times New Roman" w:hAnsi="Times New Roman" w:cs="Times New Roman"/>
          <w:b/>
          <w:szCs w:val="24"/>
        </w:rPr>
        <w:t>pa</w:t>
      </w:r>
      <w:r w:rsidR="00854626" w:rsidRPr="006556DE">
        <w:rPr>
          <w:rFonts w:ascii="Times New Roman" w:hAnsi="Times New Roman" w:cs="Times New Roman"/>
          <w:b/>
          <w:szCs w:val="24"/>
        </w:rPr>
        <w:t>rengimo sąlygų.</w:t>
      </w:r>
    </w:p>
    <w:p w:rsidR="0065139E" w:rsidRPr="006556DE" w:rsidRDefault="0065139E" w:rsidP="00793858">
      <w:pPr>
        <w:pStyle w:val="Sraopastraipa"/>
        <w:numPr>
          <w:ilvl w:val="0"/>
          <w:numId w:val="4"/>
        </w:numPr>
        <w:spacing w:before="100" w:beforeAutospacing="1" w:after="100" w:afterAutospacing="1" w:line="276" w:lineRule="auto"/>
        <w:ind w:left="567" w:hanging="567"/>
        <w:jc w:val="both"/>
        <w:rPr>
          <w:rFonts w:ascii="Times New Roman" w:eastAsia="Times New Roman" w:hAnsi="Times New Roman" w:cs="Times New Roman"/>
          <w:szCs w:val="24"/>
          <w:lang w:eastAsia="lt-LT"/>
        </w:rPr>
      </w:pPr>
      <w:r w:rsidRPr="006556DE">
        <w:rPr>
          <w:rFonts w:ascii="Times New Roman" w:eastAsia="Times New Roman" w:hAnsi="Times New Roman" w:cs="Times New Roman"/>
          <w:b/>
          <w:bCs/>
          <w:szCs w:val="24"/>
          <w:lang w:eastAsia="lt-LT"/>
        </w:rPr>
        <w:t>Siūlomas sprendimas,</w:t>
      </w:r>
      <w:r w:rsidRPr="006556DE">
        <w:rPr>
          <w:rFonts w:ascii="Times New Roman" w:eastAsia="Times New Roman" w:hAnsi="Times New Roman" w:cs="Times New Roman"/>
          <w:szCs w:val="24"/>
          <w:lang w:eastAsia="lt-LT"/>
        </w:rPr>
        <w:t xml:space="preserve"> dėl kurio balsuojama:</w:t>
      </w:r>
    </w:p>
    <w:p w:rsidR="0065139E" w:rsidRPr="006556DE" w:rsidRDefault="005920C7" w:rsidP="00A725F7">
      <w:pPr>
        <w:spacing w:before="100" w:beforeAutospacing="1" w:after="100" w:afterAutospacing="1" w:line="276" w:lineRule="auto"/>
        <w:ind w:firstLine="567"/>
        <w:jc w:val="both"/>
        <w:rPr>
          <w:rFonts w:ascii="Times New Roman" w:hAnsi="Times New Roman" w:cs="Times New Roman"/>
          <w:iCs/>
          <w:szCs w:val="24"/>
        </w:rPr>
      </w:pPr>
      <w:r w:rsidRPr="006556DE">
        <w:rPr>
          <w:rFonts w:ascii="Times New Roman" w:hAnsi="Times New Roman" w:cs="Times New Roman"/>
          <w:iCs/>
          <w:szCs w:val="24"/>
        </w:rPr>
        <w:t>Pritarti dalyvavimui namo atnaujinimo (modernizavimo) procese pagal Daugiabučių namų atnaujinimo (modernizavimo) programą, patvirtintą Lietuvos Respublikos Vyriausybės 2004-09-23 nutarimu Nr. 1213 (aktualią teisės akto redakciją)</w:t>
      </w:r>
      <w:r w:rsidR="00A21E16" w:rsidRPr="006556DE">
        <w:rPr>
          <w:rFonts w:ascii="Times New Roman" w:hAnsi="Times New Roman" w:cs="Times New Roman"/>
          <w:iCs/>
          <w:szCs w:val="24"/>
        </w:rPr>
        <w:t xml:space="preserve"> ir </w:t>
      </w:r>
      <w:r w:rsidRPr="006556DE">
        <w:rPr>
          <w:rFonts w:ascii="Times New Roman" w:hAnsi="Times New Roman" w:cs="Times New Roman"/>
          <w:iCs/>
          <w:szCs w:val="24"/>
        </w:rPr>
        <w:t>investicijų plano rengimui</w:t>
      </w:r>
      <w:r w:rsidR="00F237C6" w:rsidRPr="006556DE">
        <w:rPr>
          <w:rFonts w:ascii="Times New Roman" w:hAnsi="Times New Roman" w:cs="Times New Roman"/>
          <w:iCs/>
          <w:szCs w:val="24"/>
        </w:rPr>
        <w:t xml:space="preserve"> bei nustatyti, kad:</w:t>
      </w:r>
    </w:p>
    <w:p w:rsidR="00F237C6" w:rsidRPr="006556DE" w:rsidRDefault="005920C7" w:rsidP="005920C7">
      <w:pPr>
        <w:pStyle w:val="Sraopastraipa"/>
        <w:numPr>
          <w:ilvl w:val="1"/>
          <w:numId w:val="4"/>
        </w:numPr>
        <w:spacing w:before="100" w:beforeAutospacing="1" w:after="100" w:afterAutospacing="1" w:line="276" w:lineRule="auto"/>
        <w:jc w:val="both"/>
        <w:rPr>
          <w:rFonts w:ascii="Times New Roman" w:hAnsi="Times New Roman" w:cs="Times New Roman"/>
          <w:szCs w:val="24"/>
        </w:rPr>
      </w:pPr>
      <w:r w:rsidRPr="006556DE">
        <w:rPr>
          <w:rFonts w:ascii="Times New Roman" w:hAnsi="Times New Roman" w:cs="Times New Roman"/>
          <w:szCs w:val="24"/>
        </w:rPr>
        <w:t>Investicijų plano rengimo organizavimas pavedamas Vilniaus miesto savivaldybės energinio efektyvumo didinimo daugiabučiuose programos įgyvendinimo administratoriui viešajai įstaigai „Atnaujinkime miestą“;</w:t>
      </w:r>
    </w:p>
    <w:p w:rsidR="007B3C82" w:rsidRPr="006556DE" w:rsidRDefault="00671648" w:rsidP="00671648">
      <w:pPr>
        <w:pStyle w:val="Sraopastraipa"/>
        <w:numPr>
          <w:ilvl w:val="1"/>
          <w:numId w:val="4"/>
        </w:numPr>
        <w:spacing w:before="100" w:beforeAutospacing="1" w:after="100" w:afterAutospacing="1" w:line="276" w:lineRule="auto"/>
        <w:jc w:val="both"/>
        <w:rPr>
          <w:rFonts w:ascii="Times New Roman" w:hAnsi="Times New Roman" w:cs="Times New Roman"/>
          <w:szCs w:val="24"/>
        </w:rPr>
      </w:pPr>
      <w:r w:rsidRPr="006556DE">
        <w:rPr>
          <w:rFonts w:ascii="Times New Roman" w:hAnsi="Times New Roman" w:cs="Times New Roman"/>
          <w:iCs/>
          <w:szCs w:val="24"/>
        </w:rPr>
        <w:t>Įpareigoti namo bendrojo naudojimo objektų valdytoją sudaryti su viešąja įstaiga „Atnaujinkime miestą“ pavedimo sutartį, kuria pavestų, galiojančių Lietuvos Respublikos teisės aktų nustatyta tvarka, organizuoti investicijų plano ir energinio naudingumo sertifikato parengimą.</w:t>
      </w:r>
    </w:p>
    <w:p w:rsidR="00671648" w:rsidRPr="006556DE" w:rsidRDefault="00626DB8" w:rsidP="00671648">
      <w:pPr>
        <w:pStyle w:val="Sraopastraipa"/>
        <w:numPr>
          <w:ilvl w:val="1"/>
          <w:numId w:val="4"/>
        </w:numPr>
        <w:spacing w:before="100" w:beforeAutospacing="1" w:after="100" w:afterAutospacing="1" w:line="276" w:lineRule="auto"/>
        <w:jc w:val="both"/>
        <w:rPr>
          <w:rFonts w:ascii="Times New Roman" w:hAnsi="Times New Roman" w:cs="Times New Roman"/>
          <w:szCs w:val="24"/>
        </w:rPr>
      </w:pPr>
      <w:r w:rsidRPr="006556DE">
        <w:rPr>
          <w:rFonts w:ascii="Times New Roman" w:hAnsi="Times New Roman" w:cs="Times New Roman"/>
          <w:szCs w:val="24"/>
        </w:rPr>
        <w:t>Investicijų plano ir energinio efektyvumo sertifikato rengimo išlaidas apmokėti po savo lėšomis</w:t>
      </w:r>
      <w:r w:rsidR="0054297E" w:rsidRPr="006556DE">
        <w:rPr>
          <w:rFonts w:ascii="Times New Roman" w:hAnsi="Times New Roman" w:cs="Times New Roman"/>
          <w:szCs w:val="24"/>
        </w:rPr>
        <w:t>, šias išlaidas paskirstant proporcingai kiekvieno buto ar kitos patalpos savininkams pagal CK 4.82 str. 3 ir 7 d. numatytą tvarką.</w:t>
      </w:r>
    </w:p>
    <w:p w:rsidR="0054297E" w:rsidRPr="007B3C82" w:rsidRDefault="0054297E" w:rsidP="0054297E">
      <w:pPr>
        <w:pStyle w:val="Sraopastraipa"/>
        <w:spacing w:before="100" w:beforeAutospacing="1" w:after="100" w:afterAutospacing="1" w:line="276" w:lineRule="auto"/>
        <w:ind w:left="510"/>
        <w:jc w:val="both"/>
        <w:rPr>
          <w:rFonts w:ascii="Times New Roman" w:hAnsi="Times New Roman" w:cs="Times New Roman"/>
          <w:sz w:val="24"/>
          <w:szCs w:val="24"/>
        </w:rPr>
      </w:pPr>
      <w:r w:rsidRPr="006556DE">
        <w:rPr>
          <w:rFonts w:ascii="Times New Roman" w:hAnsi="Times New Roman" w:cs="Times New Roman"/>
          <w:i/>
          <w:szCs w:val="24"/>
        </w:rPr>
        <w:t>Pastaba</w:t>
      </w:r>
      <w:r w:rsidRPr="006556DE">
        <w:rPr>
          <w:rFonts w:ascii="Times New Roman" w:hAnsi="Times New Roman" w:cs="Times New Roman"/>
          <w:szCs w:val="24"/>
        </w:rPr>
        <w:t xml:space="preserve">. </w:t>
      </w:r>
      <w:r w:rsidRPr="006556DE">
        <w:rPr>
          <w:rFonts w:ascii="Times New Roman" w:hAnsi="Times New Roman" w:cs="Times New Roman"/>
          <w:b/>
          <w:szCs w:val="24"/>
        </w:rPr>
        <w:t>Investicijų plano ir energinio efektyvumo sertifikato rengimo išlaidos kompensuojamos valstybės lėšomis</w:t>
      </w:r>
      <w:r w:rsidRPr="006556DE">
        <w:rPr>
          <w:rFonts w:ascii="Times New Roman" w:hAnsi="Times New Roman" w:cs="Times New Roman"/>
          <w:szCs w:val="24"/>
        </w:rPr>
        <w:t xml:space="preserve"> pagal Lietuvos Respublikos valstybės paramos daugiabučiams namams atnaujinti (modernizuoti) įstatyme, Lietuvos Respublikos Vyriausybės 2009-12-16 nutarime Nr. 1725</w:t>
      </w:r>
      <w:r w:rsidR="006556DE" w:rsidRPr="006556DE">
        <w:rPr>
          <w:rFonts w:ascii="Times New Roman" w:hAnsi="Times New Roman" w:cs="Times New Roman"/>
          <w:szCs w:val="24"/>
        </w:rPr>
        <w:t xml:space="preserve"> (aktualioje akto redakcijoje) ir Valstybės paramos daugiabučiams namams atnaujinti (modernizuoti) teikimo ir daugiabučių namų atnaujinimo (modernizavimo) projektų įgyvendinimo priežiūros taisyklėse patvirtintą tvarką.</w:t>
      </w:r>
    </w:p>
    <w:p w:rsidR="006556DE" w:rsidRDefault="006556DE" w:rsidP="0065139E">
      <w:pPr>
        <w:pStyle w:val="Sraopastraipa"/>
        <w:spacing w:before="100" w:beforeAutospacing="1" w:after="100" w:afterAutospacing="1" w:line="360" w:lineRule="auto"/>
        <w:ind w:left="510"/>
        <w:jc w:val="both"/>
        <w:rPr>
          <w:rFonts w:ascii="Times New Roman" w:eastAsia="Times New Roman" w:hAnsi="Times New Roman" w:cs="Times New Roman"/>
          <w:sz w:val="24"/>
          <w:szCs w:val="24"/>
          <w:lang w:eastAsia="lt-LT"/>
        </w:rPr>
      </w:pPr>
    </w:p>
    <w:p w:rsidR="0065139E" w:rsidRDefault="0065139E" w:rsidP="0065139E">
      <w:pPr>
        <w:pStyle w:val="Sraopastraipa"/>
        <w:spacing w:before="100" w:beforeAutospacing="1" w:after="100" w:afterAutospacing="1" w:line="360" w:lineRule="auto"/>
        <w:ind w:left="510"/>
        <w:jc w:val="both"/>
        <w:rPr>
          <w:rFonts w:ascii="Times New Roman" w:eastAsia="Times New Roman" w:hAnsi="Times New Roman" w:cs="Times New Roman"/>
          <w:sz w:val="24"/>
          <w:szCs w:val="24"/>
          <w:lang w:eastAsia="lt-LT"/>
        </w:rPr>
      </w:pPr>
      <w:r w:rsidRPr="00421C3A">
        <w:rPr>
          <w:rFonts w:ascii="Times New Roman" w:eastAsia="Times New Roman" w:hAnsi="Times New Roman" w:cs="Times New Roman"/>
          <w:sz w:val="24"/>
          <w:szCs w:val="24"/>
          <w:lang w:eastAsia="lt-LT"/>
        </w:rPr>
        <w:t>Buto ar kitų patalpų savininko sprendimas</w:t>
      </w:r>
      <w:r>
        <w:rPr>
          <w:rFonts w:ascii="Times New Roman" w:eastAsia="Times New Roman" w:hAnsi="Times New Roman" w:cs="Times New Roman"/>
          <w:sz w:val="24"/>
          <w:szCs w:val="24"/>
          <w:lang w:eastAsia="lt-LT"/>
        </w:rPr>
        <w:t>:</w:t>
      </w:r>
    </w:p>
    <w:tbl>
      <w:tblPr>
        <w:tblW w:w="9077"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44"/>
        <w:gridCol w:w="5533"/>
      </w:tblGrid>
      <w:tr w:rsidR="0065139E" w:rsidRPr="00421C3A" w:rsidTr="00055BDC">
        <w:tc>
          <w:tcPr>
            <w:tcW w:w="3544" w:type="dxa"/>
            <w:hideMark/>
          </w:tcPr>
          <w:p w:rsidR="00793858" w:rsidRDefault="00CE4DEA" w:rsidP="0065139E">
            <w:pPr>
              <w:spacing w:after="0"/>
              <w:rPr>
                <w:rFonts w:ascii="Times New Roman" w:hAnsi="Times New Roman" w:cs="Times New Roman"/>
                <w:sz w:val="24"/>
              </w:rPr>
            </w:pPr>
            <w:r>
              <w:rPr>
                <w:rFonts w:ascii="Times New Roman" w:hAnsi="Times New Roman" w:cs="Times New Roman"/>
                <w:sz w:val="24"/>
              </w:rPr>
              <w:t>Įrašoma</w:t>
            </w:r>
            <w:r w:rsidR="0065139E" w:rsidRPr="0065139E">
              <w:rPr>
                <w:rFonts w:ascii="Times New Roman" w:hAnsi="Times New Roman" w:cs="Times New Roman"/>
                <w:sz w:val="24"/>
              </w:rPr>
              <w:t xml:space="preserve"> raštu</w:t>
            </w:r>
            <w:r w:rsidR="0065139E">
              <w:rPr>
                <w:rFonts w:ascii="Times New Roman" w:hAnsi="Times New Roman" w:cs="Times New Roman"/>
                <w:sz w:val="24"/>
              </w:rPr>
              <w:t xml:space="preserve"> s</w:t>
            </w:r>
            <w:r w:rsidR="0065139E" w:rsidRPr="0065139E">
              <w:rPr>
                <w:rFonts w:ascii="Times New Roman" w:hAnsi="Times New Roman" w:cs="Times New Roman"/>
                <w:sz w:val="24"/>
              </w:rPr>
              <w:t>iūlomam sprendimui</w:t>
            </w:r>
          </w:p>
          <w:p w:rsidR="00793858" w:rsidRPr="00793858" w:rsidRDefault="0065139E" w:rsidP="00793858">
            <w:pPr>
              <w:spacing w:after="0"/>
              <w:jc w:val="center"/>
              <w:rPr>
                <w:rFonts w:ascii="Times New Roman" w:hAnsi="Times New Roman" w:cs="Times New Roman"/>
                <w:b/>
                <w:sz w:val="24"/>
              </w:rPr>
            </w:pPr>
            <w:r w:rsidRPr="00793858">
              <w:rPr>
                <w:rFonts w:ascii="Times New Roman" w:hAnsi="Times New Roman" w:cs="Times New Roman"/>
                <w:b/>
                <w:sz w:val="24"/>
              </w:rPr>
              <w:t>„pritariu“ arba „nepritariu“</w:t>
            </w:r>
          </w:p>
          <w:p w:rsidR="00793858" w:rsidRPr="00793858" w:rsidRDefault="00793858" w:rsidP="00793858">
            <w:pPr>
              <w:spacing w:after="0"/>
              <w:rPr>
                <w:rFonts w:ascii="Times New Roman" w:hAnsi="Times New Roman" w:cs="Times New Roman"/>
                <w:sz w:val="24"/>
              </w:rPr>
            </w:pPr>
            <w:r>
              <w:rPr>
                <w:rFonts w:ascii="Times New Roman" w:hAnsi="Times New Roman" w:cs="Times New Roman"/>
                <w:sz w:val="24"/>
              </w:rPr>
              <w:t>ir sprendimą patvirtinama parašu</w:t>
            </w:r>
          </w:p>
        </w:tc>
        <w:tc>
          <w:tcPr>
            <w:tcW w:w="5533" w:type="dxa"/>
            <w:hideMark/>
          </w:tcPr>
          <w:p w:rsidR="0065139E" w:rsidRPr="00421C3A" w:rsidRDefault="0065139E" w:rsidP="00322B11">
            <w:pPr>
              <w:spacing w:before="100" w:beforeAutospacing="1" w:after="100" w:afterAutospacing="1" w:line="240" w:lineRule="auto"/>
              <w:jc w:val="both"/>
              <w:rPr>
                <w:rFonts w:ascii="Times New Roman" w:eastAsia="Times New Roman" w:hAnsi="Times New Roman" w:cs="Times New Roman"/>
                <w:sz w:val="24"/>
                <w:szCs w:val="24"/>
                <w:lang w:eastAsia="lt-LT"/>
              </w:rPr>
            </w:pPr>
          </w:p>
        </w:tc>
      </w:tr>
    </w:tbl>
    <w:p w:rsidR="00613529" w:rsidRPr="00421C3A" w:rsidRDefault="001443B3" w:rsidP="001443B3">
      <w:pPr>
        <w:pStyle w:val="Sraopastraipa"/>
        <w:tabs>
          <w:tab w:val="left" w:pos="6270"/>
        </w:tabs>
        <w:spacing w:before="100" w:beforeAutospacing="1" w:after="100" w:afterAutospacing="1" w:line="360" w:lineRule="auto"/>
        <w:ind w:left="510"/>
        <w:jc w:val="both"/>
        <w:rPr>
          <w:rFonts w:ascii="Times New Roman" w:hAnsi="Times New Roman" w:cs="Times New Roman"/>
        </w:rPr>
      </w:pPr>
      <w:r>
        <w:rPr>
          <w:rFonts w:ascii="Times New Roman" w:hAnsi="Times New Roman" w:cs="Times New Roman"/>
        </w:rPr>
        <w:tab/>
      </w:r>
    </w:p>
    <w:sectPr w:rsidR="00613529" w:rsidRPr="00421C3A" w:rsidSect="007D1E1F">
      <w:headerReference w:type="even" r:id="rId7"/>
      <w:headerReference w:type="default" r:id="rId8"/>
      <w:footerReference w:type="even" r:id="rId9"/>
      <w:footerReference w:type="default" r:id="rId10"/>
      <w:headerReference w:type="first" r:id="rId11"/>
      <w:footerReference w:type="first" r:id="rId12"/>
      <w:pgSz w:w="11905" w:h="16837"/>
      <w:pgMar w:top="567" w:right="1134" w:bottom="567" w:left="1134" w:header="284"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DDE" w:rsidRDefault="00574DDE" w:rsidP="00E9224F">
      <w:pPr>
        <w:spacing w:after="0" w:line="240" w:lineRule="auto"/>
      </w:pPr>
      <w:r>
        <w:separator/>
      </w:r>
    </w:p>
  </w:endnote>
  <w:endnote w:type="continuationSeparator" w:id="0">
    <w:p w:rsidR="00574DDE" w:rsidRDefault="00574DDE" w:rsidP="00E92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3B3" w:rsidRDefault="001443B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24F" w:rsidRDefault="00E9224F" w:rsidP="005920C7">
    <w:pPr>
      <w:pStyle w:val="Por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3B3" w:rsidRDefault="001443B3">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DDE" w:rsidRDefault="00574DDE" w:rsidP="00E9224F">
      <w:pPr>
        <w:spacing w:after="0" w:line="240" w:lineRule="auto"/>
      </w:pPr>
      <w:r>
        <w:separator/>
      </w:r>
    </w:p>
  </w:footnote>
  <w:footnote w:type="continuationSeparator" w:id="0">
    <w:p w:rsidR="00574DDE" w:rsidRDefault="00574DDE" w:rsidP="00E922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3B3" w:rsidRDefault="001443B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3B3" w:rsidRDefault="001443B3">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3B3" w:rsidRDefault="001443B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40117F"/>
    <w:multiLevelType w:val="hybridMultilevel"/>
    <w:tmpl w:val="BF4A0ED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54C5C13"/>
    <w:multiLevelType w:val="multilevel"/>
    <w:tmpl w:val="B46650CA"/>
    <w:lvl w:ilvl="0">
      <w:start w:val="4"/>
      <w:numFmt w:val="decimal"/>
      <w:lvlText w:val="%1."/>
      <w:lvlJc w:val="left"/>
      <w:pPr>
        <w:ind w:left="360" w:hanging="360"/>
      </w:pPr>
      <w:rPr>
        <w:rFonts w:hint="default"/>
        <w:b w:val="0"/>
      </w:rPr>
    </w:lvl>
    <w:lvl w:ilvl="1">
      <w:start w:val="1"/>
      <w:numFmt w:val="decimal"/>
      <w:isLgl/>
      <w:lvlText w:val="%1.%2."/>
      <w:lvlJc w:val="left"/>
      <w:pPr>
        <w:ind w:left="510" w:hanging="5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6A7A1F37"/>
    <w:multiLevelType w:val="multilevel"/>
    <w:tmpl w:val="645A5BE8"/>
    <w:lvl w:ilvl="0">
      <w:start w:val="1"/>
      <w:numFmt w:val="decimal"/>
      <w:lvlText w:val="%1."/>
      <w:lvlJc w:val="left"/>
      <w:pPr>
        <w:ind w:left="360" w:hanging="360"/>
      </w:pPr>
      <w:rPr>
        <w:rFonts w:hint="default"/>
      </w:rPr>
    </w:lvl>
    <w:lvl w:ilvl="1">
      <w:start w:val="1"/>
      <w:numFmt w:val="decimal"/>
      <w:isLgl/>
      <w:lvlText w:val="%1.%2."/>
      <w:lvlJc w:val="left"/>
      <w:pPr>
        <w:ind w:left="510" w:hanging="5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72417608"/>
    <w:multiLevelType w:val="hybridMultilevel"/>
    <w:tmpl w:val="CAB036CC"/>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C3A"/>
    <w:rsid w:val="00055BDC"/>
    <w:rsid w:val="0007582D"/>
    <w:rsid w:val="001443B3"/>
    <w:rsid w:val="00360CC5"/>
    <w:rsid w:val="00421C3A"/>
    <w:rsid w:val="00441667"/>
    <w:rsid w:val="0054297E"/>
    <w:rsid w:val="00574DDE"/>
    <w:rsid w:val="005920C7"/>
    <w:rsid w:val="00596805"/>
    <w:rsid w:val="00613529"/>
    <w:rsid w:val="00626DB8"/>
    <w:rsid w:val="0065139E"/>
    <w:rsid w:val="006556DE"/>
    <w:rsid w:val="00671648"/>
    <w:rsid w:val="006738B0"/>
    <w:rsid w:val="00793858"/>
    <w:rsid w:val="007B3C82"/>
    <w:rsid w:val="007C1C99"/>
    <w:rsid w:val="007D1E1F"/>
    <w:rsid w:val="007F0D1F"/>
    <w:rsid w:val="007F5758"/>
    <w:rsid w:val="00815F20"/>
    <w:rsid w:val="00853C9C"/>
    <w:rsid w:val="00854626"/>
    <w:rsid w:val="00886E9D"/>
    <w:rsid w:val="008A2EE6"/>
    <w:rsid w:val="0092472D"/>
    <w:rsid w:val="009A545A"/>
    <w:rsid w:val="00A21E16"/>
    <w:rsid w:val="00A725F7"/>
    <w:rsid w:val="00A76A1C"/>
    <w:rsid w:val="00A85E1A"/>
    <w:rsid w:val="00B77A24"/>
    <w:rsid w:val="00C873FC"/>
    <w:rsid w:val="00CB2BFE"/>
    <w:rsid w:val="00CE4DEA"/>
    <w:rsid w:val="00D82E08"/>
    <w:rsid w:val="00DB73A7"/>
    <w:rsid w:val="00E9224F"/>
    <w:rsid w:val="00F2294C"/>
    <w:rsid w:val="00F237C6"/>
    <w:rsid w:val="00F64311"/>
    <w:rsid w:val="00F76DF7"/>
    <w:rsid w:val="00FC557B"/>
    <w:rsid w:val="00FF5C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9FE168-D984-47C3-ADA7-1DFF5412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Komentarotekstas">
    <w:name w:val="annotation text"/>
    <w:basedOn w:val="prastasis"/>
    <w:link w:val="KomentarotekstasDiagrama"/>
    <w:uiPriority w:val="99"/>
    <w:semiHidden/>
    <w:unhideWhenUsed/>
    <w:rsid w:val="00CB2BFE"/>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CB2BFE"/>
    <w:rPr>
      <w:sz w:val="20"/>
      <w:szCs w:val="20"/>
    </w:rPr>
  </w:style>
  <w:style w:type="paragraph" w:customStyle="1" w:styleId="tactin">
    <w:name w:val="tactin"/>
    <w:basedOn w:val="prastasis"/>
    <w:rsid w:val="00421C3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ajtip">
    <w:name w:val="tajtip"/>
    <w:basedOn w:val="prastasis"/>
    <w:rsid w:val="00421C3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n">
    <w:name w:val="n"/>
    <w:basedOn w:val="prastasis"/>
    <w:rsid w:val="00421C3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in">
    <w:name w:val="tin"/>
    <w:basedOn w:val="prastasis"/>
    <w:rsid w:val="00421C3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ajtin">
    <w:name w:val="tajtin"/>
    <w:basedOn w:val="prastasis"/>
    <w:rsid w:val="00421C3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unhideWhenUsed/>
    <w:rsid w:val="00421C3A"/>
    <w:rPr>
      <w:color w:val="0000FF"/>
      <w:u w:val="single"/>
    </w:rPr>
  </w:style>
  <w:style w:type="table" w:styleId="Lentelstinklelis">
    <w:name w:val="Table Grid"/>
    <w:basedOn w:val="prastojilentel"/>
    <w:uiPriority w:val="39"/>
    <w:rsid w:val="00421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21C3A"/>
    <w:pPr>
      <w:ind w:left="720"/>
      <w:contextualSpacing/>
    </w:pPr>
  </w:style>
  <w:style w:type="character" w:styleId="Vietosrezervavimoenklotekstas">
    <w:name w:val="Placeholder Text"/>
    <w:basedOn w:val="Numatytasispastraiposriftas"/>
    <w:uiPriority w:val="99"/>
    <w:semiHidden/>
    <w:rsid w:val="00421C3A"/>
    <w:rPr>
      <w:color w:val="808080"/>
    </w:rPr>
  </w:style>
  <w:style w:type="paragraph" w:styleId="Antrats">
    <w:name w:val="header"/>
    <w:basedOn w:val="prastasis"/>
    <w:link w:val="AntratsDiagrama"/>
    <w:uiPriority w:val="99"/>
    <w:unhideWhenUsed/>
    <w:rsid w:val="00E9224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9224F"/>
  </w:style>
  <w:style w:type="paragraph" w:styleId="Porat">
    <w:name w:val="footer"/>
    <w:basedOn w:val="prastasis"/>
    <w:link w:val="PoratDiagrama"/>
    <w:uiPriority w:val="99"/>
    <w:unhideWhenUsed/>
    <w:rsid w:val="00E9224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9224F"/>
  </w:style>
  <w:style w:type="paragraph" w:styleId="Debesliotekstas">
    <w:name w:val="Balloon Text"/>
    <w:basedOn w:val="prastasis"/>
    <w:link w:val="DebesliotekstasDiagrama"/>
    <w:uiPriority w:val="99"/>
    <w:semiHidden/>
    <w:unhideWhenUsed/>
    <w:rsid w:val="009A545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A54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700634">
      <w:bodyDiv w:val="1"/>
      <w:marLeft w:val="0"/>
      <w:marRight w:val="0"/>
      <w:marTop w:val="0"/>
      <w:marBottom w:val="0"/>
      <w:divBdr>
        <w:top w:val="none" w:sz="0" w:space="0" w:color="auto"/>
        <w:left w:val="none" w:sz="0" w:space="0" w:color="auto"/>
        <w:bottom w:val="none" w:sz="0" w:space="0" w:color="auto"/>
        <w:right w:val="none" w:sz="0" w:space="0" w:color="auto"/>
      </w:divBdr>
    </w:div>
    <w:div w:id="339508817">
      <w:bodyDiv w:val="1"/>
      <w:marLeft w:val="0"/>
      <w:marRight w:val="0"/>
      <w:marTop w:val="0"/>
      <w:marBottom w:val="0"/>
      <w:divBdr>
        <w:top w:val="none" w:sz="0" w:space="0" w:color="auto"/>
        <w:left w:val="none" w:sz="0" w:space="0" w:color="auto"/>
        <w:bottom w:val="none" w:sz="0" w:space="0" w:color="auto"/>
        <w:right w:val="none" w:sz="0" w:space="0" w:color="auto"/>
      </w:divBdr>
    </w:div>
    <w:div w:id="943536792">
      <w:bodyDiv w:val="1"/>
      <w:marLeft w:val="0"/>
      <w:marRight w:val="0"/>
      <w:marTop w:val="0"/>
      <w:marBottom w:val="0"/>
      <w:divBdr>
        <w:top w:val="none" w:sz="0" w:space="0" w:color="auto"/>
        <w:left w:val="none" w:sz="0" w:space="0" w:color="auto"/>
        <w:bottom w:val="none" w:sz="0" w:space="0" w:color="auto"/>
        <w:right w:val="none" w:sz="0" w:space="0" w:color="auto"/>
      </w:divBdr>
    </w:div>
    <w:div w:id="1504511392">
      <w:bodyDiv w:val="1"/>
      <w:marLeft w:val="0"/>
      <w:marRight w:val="0"/>
      <w:marTop w:val="0"/>
      <w:marBottom w:val="0"/>
      <w:divBdr>
        <w:top w:val="none" w:sz="0" w:space="0" w:color="auto"/>
        <w:left w:val="none" w:sz="0" w:space="0" w:color="auto"/>
        <w:bottom w:val="none" w:sz="0" w:space="0" w:color="auto"/>
        <w:right w:val="none" w:sz="0" w:space="0" w:color="auto"/>
      </w:divBdr>
    </w:div>
    <w:div w:id="1882281959">
      <w:bodyDiv w:val="1"/>
      <w:marLeft w:val="0"/>
      <w:marRight w:val="0"/>
      <w:marTop w:val="0"/>
      <w:marBottom w:val="0"/>
      <w:divBdr>
        <w:top w:val="none" w:sz="0" w:space="0" w:color="auto"/>
        <w:left w:val="none" w:sz="0" w:space="0" w:color="auto"/>
        <w:bottom w:val="none" w:sz="0" w:space="0" w:color="auto"/>
        <w:right w:val="none" w:sz="0" w:space="0" w:color="auto"/>
      </w:divBdr>
    </w:div>
    <w:div w:id="193936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363</Words>
  <Characters>2074</Characters>
  <Application>Microsoft Office Word</Application>
  <DocSecurity>0</DocSecurity>
  <Lines>17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Evaldas</dc:creator>
  <cp:keywords/>
  <dc:description/>
  <cp:lastModifiedBy>simvilta simvilta</cp:lastModifiedBy>
  <cp:revision>7</cp:revision>
  <cp:lastPrinted>2017-11-03T08:13:00Z</cp:lastPrinted>
  <dcterms:created xsi:type="dcterms:W3CDTF">2017-11-06T08:56:00Z</dcterms:created>
  <dcterms:modified xsi:type="dcterms:W3CDTF">2019-06-25T09:57:00Z</dcterms:modified>
</cp:coreProperties>
</file>